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470" w:rsidRDefault="00024470"/>
    <w:p w:rsidR="00024470" w:rsidRDefault="00024470" w:rsidP="00024470">
      <w:pPr>
        <w:pStyle w:val="Default"/>
        <w:rPr>
          <w:rFonts w:ascii="Times New Roman" w:hAnsi="Times New Roman" w:cs="Times New Roman"/>
          <w:b/>
          <w:lang w:val="pt-BR"/>
        </w:rPr>
      </w:pPr>
      <w:r w:rsidRPr="005C18C8">
        <w:rPr>
          <w:rFonts w:ascii="Times New Roman" w:hAnsi="Times New Roman" w:cs="Times New Roman"/>
          <w:b/>
          <w:lang w:val="pt-BR"/>
        </w:rPr>
        <w:t xml:space="preserve">AUTOCOLANTE SAU PLĂCUŢE – PENTRU ACHIZIŢIILE DE ECHIPAMENTE </w:t>
      </w:r>
    </w:p>
    <w:p w:rsidR="00024470" w:rsidRDefault="00024470" w:rsidP="00024470">
      <w:pPr>
        <w:pStyle w:val="Default"/>
        <w:rPr>
          <w:rFonts w:ascii="Times New Roman" w:hAnsi="Times New Roman" w:cs="Times New Roman"/>
          <w:b/>
          <w:lang w:val="pt-BR"/>
        </w:rPr>
      </w:pPr>
    </w:p>
    <w:p w:rsidR="00024470" w:rsidRPr="005C18C8" w:rsidRDefault="00024470" w:rsidP="00024470">
      <w:pPr>
        <w:pStyle w:val="Default"/>
        <w:rPr>
          <w:rFonts w:ascii="Times New Roman" w:hAnsi="Times New Roman" w:cs="Times New Roman"/>
          <w:b/>
          <w:lang w:val="pt-BR"/>
        </w:rPr>
      </w:pPr>
    </w:p>
    <w:p w:rsidR="00024470" w:rsidRDefault="00024470" w:rsidP="00024470">
      <w:pPr>
        <w:pStyle w:val="Default"/>
        <w:rPr>
          <w:rFonts w:ascii="Times New Roman" w:hAnsi="Times New Roman" w:cs="Times New Roman"/>
          <w:lang w:val="pt-BR"/>
        </w:rPr>
      </w:pPr>
      <w:r w:rsidRPr="00B643C5">
        <w:rPr>
          <w:rFonts w:ascii="Times New Roman" w:hAnsi="Times New Roman" w:cs="Times New Roman"/>
          <w:lang w:val="pt-BR"/>
        </w:rPr>
        <w:t xml:space="preserve"> </w:t>
      </w:r>
    </w:p>
    <w:p w:rsidR="00024470" w:rsidRDefault="00024470" w:rsidP="00024470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  <w:r w:rsidRPr="00B643C5">
        <w:rPr>
          <w:rFonts w:ascii="Times New Roman" w:hAnsi="Times New Roman" w:cs="Times New Roman"/>
          <w:lang w:val="pt-BR"/>
        </w:rPr>
        <w:t xml:space="preserve"> </w:t>
      </w:r>
      <w:r w:rsidRPr="006C32A6">
        <w:rPr>
          <w:rFonts w:ascii="Times New Roman" w:hAnsi="Times New Roman" w:cs="Times New Roman"/>
          <w:lang w:val="it-IT"/>
        </w:rPr>
        <w:t>Vor conţine</w:t>
      </w:r>
      <w:r>
        <w:rPr>
          <w:rFonts w:ascii="Times New Roman" w:hAnsi="Times New Roman" w:cs="Times New Roman"/>
          <w:lang w:val="it-IT"/>
        </w:rPr>
        <w:t xml:space="preserve"> urm</w:t>
      </w:r>
      <w:r w:rsidRPr="00931BF0">
        <w:rPr>
          <w:rFonts w:ascii="Times New Roman" w:hAnsi="Times New Roman" w:cs="Times New Roman"/>
          <w:lang w:val="it-IT"/>
        </w:rPr>
        <w:t>ă</w:t>
      </w:r>
      <w:r>
        <w:rPr>
          <w:rFonts w:ascii="Times New Roman" w:hAnsi="Times New Roman" w:cs="Times New Roman"/>
          <w:lang w:val="it-IT"/>
        </w:rPr>
        <w:t xml:space="preserve">toarele elemente: </w:t>
      </w:r>
    </w:p>
    <w:p w:rsidR="00024470" w:rsidRPr="006C32A6" w:rsidRDefault="00024470" w:rsidP="00024470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</w:p>
    <w:p w:rsidR="00024470" w:rsidRDefault="00024470" w:rsidP="00024470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Sigla Uniunii Europene;</w:t>
      </w:r>
    </w:p>
    <w:p w:rsidR="00024470" w:rsidRDefault="00024470" w:rsidP="00024470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Sigla Guvernului României; </w:t>
      </w:r>
    </w:p>
    <w:p w:rsidR="00024470" w:rsidRPr="00931BF0" w:rsidRDefault="00024470" w:rsidP="00024470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S</w:t>
      </w:r>
      <w:r w:rsidRPr="00931BF0">
        <w:rPr>
          <w:rFonts w:ascii="Times New Roman" w:hAnsi="Times New Roman" w:cs="Times New Roman"/>
          <w:lang w:val="it-IT"/>
        </w:rPr>
        <w:t>igla „Instrumente Structurale 2007-2013”;</w:t>
      </w:r>
    </w:p>
    <w:p w:rsidR="00024470" w:rsidRDefault="00024470" w:rsidP="00024470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M</w:t>
      </w:r>
      <w:r w:rsidRPr="00931BF0">
        <w:rPr>
          <w:rFonts w:ascii="Times New Roman" w:hAnsi="Times New Roman" w:cs="Times New Roman"/>
          <w:lang w:val="it-IT"/>
        </w:rPr>
        <w:t>enţiunea Programul Operaţional Sectorial „Creşte</w:t>
      </w:r>
      <w:r>
        <w:rPr>
          <w:rFonts w:ascii="Times New Roman" w:hAnsi="Times New Roman" w:cs="Times New Roman"/>
          <w:lang w:val="it-IT"/>
        </w:rPr>
        <w:t>rea Competitivităţii Economice”;</w:t>
      </w:r>
    </w:p>
    <w:p w:rsidR="00024470" w:rsidRDefault="00024470" w:rsidP="00024470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S</w:t>
      </w:r>
      <w:r w:rsidRPr="00931BF0">
        <w:rPr>
          <w:rFonts w:ascii="Times New Roman" w:hAnsi="Times New Roman" w:cs="Times New Roman"/>
          <w:lang w:val="it-IT"/>
        </w:rPr>
        <w:t>loganul „Investiţii</w:t>
      </w:r>
      <w:r>
        <w:rPr>
          <w:rFonts w:ascii="Times New Roman" w:hAnsi="Times New Roman" w:cs="Times New Roman"/>
          <w:lang w:val="it-IT"/>
        </w:rPr>
        <w:t xml:space="preserve"> pentru viitorul dumneavoastră”;</w:t>
      </w:r>
    </w:p>
    <w:p w:rsidR="00024470" w:rsidRDefault="00024470" w:rsidP="00024470">
      <w:pPr>
        <w:pStyle w:val="Defaul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T</w:t>
      </w:r>
      <w:r w:rsidRPr="00931BF0">
        <w:rPr>
          <w:rFonts w:ascii="Times New Roman" w:hAnsi="Times New Roman" w:cs="Times New Roman"/>
          <w:lang w:val="it-IT"/>
        </w:rPr>
        <w:t xml:space="preserve">itlul proiectului, </w:t>
      </w:r>
      <w:r>
        <w:rPr>
          <w:rFonts w:ascii="Times New Roman" w:hAnsi="Times New Roman" w:cs="Times New Roman"/>
          <w:lang w:val="it-IT"/>
        </w:rPr>
        <w:t>precum şi menţiunea „Proiect co</w:t>
      </w:r>
      <w:r w:rsidRPr="00931BF0">
        <w:rPr>
          <w:rFonts w:ascii="Times New Roman" w:hAnsi="Times New Roman" w:cs="Times New Roman"/>
          <w:lang w:val="it-IT"/>
        </w:rPr>
        <w:t xml:space="preserve">finanţat prin Fondul European de Dezvoltare Regională”. </w:t>
      </w:r>
    </w:p>
    <w:p w:rsidR="00024470" w:rsidRDefault="00024470" w:rsidP="00024470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it-IT"/>
        </w:rPr>
      </w:pPr>
    </w:p>
    <w:p w:rsidR="00024470" w:rsidRDefault="00024470" w:rsidP="00024470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3"/>
          <w:szCs w:val="23"/>
          <w:lang w:val="pt-BR"/>
        </w:rPr>
      </w:pPr>
      <w:r w:rsidRPr="00931BF0">
        <w:rPr>
          <w:rFonts w:ascii="Times New Roman" w:hAnsi="Times New Roman" w:cs="Times New Roman"/>
          <w:sz w:val="23"/>
          <w:szCs w:val="23"/>
          <w:lang w:val="pt-BR"/>
        </w:rPr>
        <w:t>Dimensiun</w:t>
      </w:r>
      <w:r>
        <w:rPr>
          <w:rFonts w:ascii="Times New Roman" w:hAnsi="Times New Roman" w:cs="Times New Roman"/>
          <w:sz w:val="23"/>
          <w:szCs w:val="23"/>
          <w:lang w:val="pt-BR"/>
        </w:rPr>
        <w:t>ea recomandată este 9 cm x 5 cm.</w:t>
      </w:r>
    </w:p>
    <w:p w:rsidR="00024470" w:rsidRDefault="00024470"/>
    <w:p w:rsidR="00024470" w:rsidRDefault="00024470">
      <w:r>
        <w:t xml:space="preserve"> </w:t>
      </w:r>
    </w:p>
    <w:p w:rsidR="00024470" w:rsidRPr="00024470" w:rsidRDefault="00024470" w:rsidP="00024470">
      <w:pPr>
        <w:jc w:val="center"/>
        <w:rPr>
          <w:b/>
        </w:rPr>
      </w:pPr>
      <w:r w:rsidRPr="00024470">
        <w:rPr>
          <w:b/>
        </w:rPr>
        <w:t>MODEL ORIENTATIV AUTOCOLANT</w:t>
      </w:r>
    </w:p>
    <w:p w:rsidR="00671F7E" w:rsidRDefault="0002447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C6AF18">
                <wp:simplePos x="0" y="0"/>
                <wp:positionH relativeFrom="column">
                  <wp:posOffset>709930</wp:posOffset>
                </wp:positionH>
                <wp:positionV relativeFrom="paragraph">
                  <wp:posOffset>271145</wp:posOffset>
                </wp:positionV>
                <wp:extent cx="4229100" cy="2809875"/>
                <wp:effectExtent l="0" t="0" r="19050" b="28575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280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4470" w:rsidRDefault="00024470" w:rsidP="00024470">
                            <w:r w:rsidRPr="00674E18">
                              <w:rPr>
                                <w:noProof/>
                                <w:sz w:val="20"/>
                                <w:lang w:val="en-US"/>
                              </w:rPr>
                              <w:drawing>
                                <wp:inline distT="0" distB="0" distL="0" distR="0">
                                  <wp:extent cx="847725" cy="704850"/>
                                  <wp:effectExtent l="0" t="0" r="9525" b="0"/>
                                  <wp:docPr id="3" name="I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7725" cy="704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20"/>
                              </w:rPr>
                              <w:t xml:space="preserve">                      </w:t>
                            </w:r>
                            <w:r w:rsidRPr="00A91932">
                              <w:rPr>
                                <w:noProof/>
                                <w:sz w:val="20"/>
                                <w:lang w:val="en-US"/>
                              </w:rPr>
                              <w:drawing>
                                <wp:inline distT="0" distB="0" distL="0" distR="0">
                                  <wp:extent cx="923925" cy="685800"/>
                                  <wp:effectExtent l="0" t="0" r="9525" b="0"/>
                                  <wp:docPr id="2" name="Imagin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392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20"/>
                              </w:rPr>
                              <w:t xml:space="preserve">                            </w:t>
                            </w: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>
                                  <wp:extent cx="561975" cy="695325"/>
                                  <wp:effectExtent l="0" t="0" r="9525" b="9525"/>
                                  <wp:docPr id="1" name="Imagine 1" descr="sigla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sigla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19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      </w:t>
                            </w:r>
                          </w:p>
                          <w:p w:rsidR="00024470" w:rsidRPr="00024470" w:rsidRDefault="00024470" w:rsidP="00024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2447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Programul Operaţional Sectorial “Creşterea Competitivităţii Economice”</w:t>
                            </w:r>
                          </w:p>
                          <w:p w:rsidR="00024470" w:rsidRPr="00024470" w:rsidRDefault="00024470" w:rsidP="00024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2447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“Investiţii pentru viitorul dumneavoastră”</w:t>
                            </w:r>
                          </w:p>
                          <w:p w:rsidR="00024470" w:rsidRPr="00024470" w:rsidRDefault="00024470" w:rsidP="00024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2447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Titlul proiectului</w:t>
                            </w:r>
                          </w:p>
                          <w:p w:rsidR="00024470" w:rsidRDefault="00024470" w:rsidP="000244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2447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Proiect cofinanţat prin Fondul European de Dezvoltare Regională</w:t>
                            </w:r>
                          </w:p>
                          <w:p w:rsidR="00722EE7" w:rsidRPr="00E43826" w:rsidRDefault="00722EE7" w:rsidP="0002447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4382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Valoarea totala a proiectului </w:t>
                            </w:r>
                          </w:p>
                          <w:p w:rsidR="00722EE7" w:rsidRPr="00E43826" w:rsidRDefault="00722EE7" w:rsidP="0002447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4382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Valoarea finantarii nerambursabile (din care FEDR ...,BS)</w:t>
                            </w:r>
                          </w:p>
                          <w:p w:rsidR="00722EE7" w:rsidRPr="00E43826" w:rsidRDefault="00722EE7" w:rsidP="0002447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4382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Articol nr. ..................../Seria nr...................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margin-left:55.9pt;margin-top:21.35pt;width:333pt;height:22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">
                <v:textbox>
                  <w:txbxContent>
                    <w:p w:rsidR="00024470" w:rsidRDefault="00024470" w:rsidP="00024470">
                      <w:r w:rsidRPr="00674E18">
                        <w:rPr>
                          <w:noProof/>
                          <w:sz w:val="20"/>
                          <w:lang w:val="en-US"/>
                        </w:rPr>
                        <w:drawing>
                          <wp:inline distT="0" distB="0" distL="0" distR="0">
                            <wp:extent cx="847725" cy="704850"/>
                            <wp:effectExtent l="0" t="0" r="9525" b="0"/>
                            <wp:docPr id="3" name="I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7725" cy="704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sz w:val="20"/>
                        </w:rPr>
                        <w:t xml:space="preserve">                      </w:t>
                      </w:r>
                      <w:r w:rsidRPr="00A91932">
                        <w:rPr>
                          <w:noProof/>
                          <w:sz w:val="20"/>
                          <w:lang w:val="en-US"/>
                        </w:rPr>
                        <w:drawing>
                          <wp:inline distT="0" distB="0" distL="0" distR="0">
                            <wp:extent cx="923925" cy="685800"/>
                            <wp:effectExtent l="0" t="0" r="9525" b="0"/>
                            <wp:docPr id="2" name="Imagin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392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sz w:val="20"/>
                        </w:rPr>
                        <w:t xml:space="preserve">                            </w:t>
                      </w: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>
                            <wp:extent cx="561975" cy="695325"/>
                            <wp:effectExtent l="0" t="0" r="9525" b="9525"/>
                            <wp:docPr id="1" name="Imagine 1" descr="sigla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sigla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19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      </w:t>
                      </w:r>
                    </w:p>
                    <w:p w:rsidR="00024470" w:rsidRPr="00024470" w:rsidRDefault="00024470" w:rsidP="00024470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2447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Programul Operaţional Sectorial “Creşterea Competitivităţii Economice”</w:t>
                      </w:r>
                    </w:p>
                    <w:p w:rsidR="00024470" w:rsidRPr="00024470" w:rsidRDefault="00024470" w:rsidP="00024470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2447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“Investiţii pentru viitorul dumneavoastră”</w:t>
                      </w:r>
                    </w:p>
                    <w:p w:rsidR="00024470" w:rsidRPr="00024470" w:rsidRDefault="00024470" w:rsidP="00024470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2447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Titlul proiectului</w:t>
                      </w:r>
                    </w:p>
                    <w:p w:rsidR="00024470" w:rsidRDefault="00024470" w:rsidP="00024470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2447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Proiect cofinanţat prin Fondul European de Dezvoltare Regională</w:t>
                      </w:r>
                    </w:p>
                    <w:p w:rsidR="00722EE7" w:rsidRPr="00E43826" w:rsidRDefault="00722EE7" w:rsidP="00024470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4382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Valoarea totala a proiectului </w:t>
                      </w:r>
                    </w:p>
                    <w:p w:rsidR="00722EE7" w:rsidRPr="00E43826" w:rsidRDefault="00722EE7" w:rsidP="00024470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43826">
                        <w:rPr>
                          <w:rFonts w:ascii="Arial" w:hAnsi="Arial" w:cs="Arial"/>
                          <w:sz w:val="20"/>
                          <w:szCs w:val="20"/>
                        </w:rPr>
                        <w:t>Valoarea finantarii nerambursabile (din care FEDR ...,BS)</w:t>
                      </w:r>
                    </w:p>
                    <w:p w:rsidR="00722EE7" w:rsidRPr="00E43826" w:rsidRDefault="00722EE7" w:rsidP="00024470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43826">
                        <w:rPr>
                          <w:rFonts w:ascii="Arial" w:hAnsi="Arial" w:cs="Arial"/>
                          <w:sz w:val="20"/>
                          <w:szCs w:val="20"/>
                        </w:rPr>
                        <w:t>Articol nr. ..................../Seria nr...................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71F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159D7"/>
    <w:multiLevelType w:val="hybridMultilevel"/>
    <w:tmpl w:val="933AA6CC"/>
    <w:lvl w:ilvl="0" w:tplc="D60C03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2CD"/>
    <w:rsid w:val="00024470"/>
    <w:rsid w:val="00671F7E"/>
    <w:rsid w:val="006A72CD"/>
    <w:rsid w:val="00722EE7"/>
    <w:rsid w:val="00827E02"/>
    <w:rsid w:val="00E4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4470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2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4470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2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Dulgheru</dc:creator>
  <cp:keywords/>
  <dc:description/>
  <cp:lastModifiedBy>Georgiana Baiasu</cp:lastModifiedBy>
  <cp:revision>5</cp:revision>
  <dcterms:created xsi:type="dcterms:W3CDTF">2013-11-13T16:45:00Z</dcterms:created>
  <dcterms:modified xsi:type="dcterms:W3CDTF">2015-03-12T14:32:00Z</dcterms:modified>
</cp:coreProperties>
</file>